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43655C" w:rsidRPr="0043655C">
        <w:trPr>
          <w:gridAfter w:val="1"/>
          <w:tblCellSpacing w:w="15" w:type="dxa"/>
        </w:trPr>
        <w:tc>
          <w:tcPr>
            <w:tcW w:w="792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920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1"/>
              <w:gridCol w:w="553"/>
              <w:gridCol w:w="517"/>
            </w:tblGrid>
            <w:tr w:rsidR="0043655C" w:rsidRPr="0043655C" w:rsidTr="0043655C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78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43655C" w:rsidRPr="0043655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655C" w:rsidRPr="0043655C" w:rsidRDefault="0043655C" w:rsidP="0043655C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3655C" w:rsidRPr="0043655C" w:rsidRDefault="0043655C" w:rsidP="00436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Pr="0043655C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Pr="0043655C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FF9B3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Hizmet Alımları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FF9B3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Uluslararası Fon Giderleri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Bağışlar ve Yardımlar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Mal ve Malzeme Alımları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3.500,00</w:t>
                  </w:r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Bakım Onarım Giderleri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85.000,00</w:t>
                  </w:r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Enerji Alımları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9.000,00</w:t>
                  </w:r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Yiyecek ve İçecek Alımları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proofErr w:type="spellStart"/>
                  <w:proofErr w:type="gramStart"/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Öğrenci,Hane</w:t>
                  </w:r>
                  <w:proofErr w:type="spellEnd"/>
                  <w:proofErr w:type="gramEnd"/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Halkı ve Diğer Yardımlar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Genel Giderler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5.000,00</w:t>
                  </w:r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Kırtasiye ve Büro Malzemesi Alımları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2.000,00</w:t>
                  </w:r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Personel Gider ve Ödemeleri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Kurumlara Yapılan Aktarım ve Ödemeler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43655C" w:rsidRPr="0043655C" w:rsidTr="0043655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Dayanıklı Tüketim Malzemeleri ve Demirbaş Alımı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43655C" w:rsidRPr="0043655C" w:rsidRDefault="0043655C" w:rsidP="0043655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43655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10.000,00</w:t>
                  </w:r>
                </w:p>
              </w:tc>
            </w:tr>
          </w:tbl>
          <w:p w:rsidR="0043655C" w:rsidRPr="0043655C" w:rsidRDefault="0043655C" w:rsidP="0043655C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43655C" w:rsidRPr="0043655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41" w:rightFromText="141" w:vertAnchor="text" w:horzAnchor="margin" w:tblpXSpec="right" w:tblpY="-295"/>
              <w:tblOverlap w:val="never"/>
              <w:tblW w:w="364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1799"/>
            </w:tblGrid>
            <w:tr w:rsidR="0043655C" w:rsidRPr="0043655C" w:rsidTr="0043655C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655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Yıl için Tahmini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</w:tcPr>
                <w:p w:rsidR="0043655C" w:rsidRPr="0043655C" w:rsidRDefault="0043655C" w:rsidP="004365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3655C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114.500,00 TL</w:t>
                  </w:r>
                </w:p>
              </w:tc>
            </w:tr>
            <w:tr w:rsidR="0043655C" w:rsidRPr="0043655C" w:rsidTr="004365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655C" w:rsidRPr="0043655C" w:rsidRDefault="0043655C" w:rsidP="00436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3655C" w:rsidRPr="0043655C" w:rsidRDefault="0043655C" w:rsidP="004365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43655C" w:rsidRPr="0043655C" w:rsidRDefault="0043655C" w:rsidP="004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43655C" w:rsidRPr="0043655C" w:rsidRDefault="0043655C" w:rsidP="004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B2584" w:rsidRDefault="0043655C">
      <w:r>
        <w:t xml:space="preserve">2020-2021 eğitim öğretim yılında 115.000 TL gider yapılması tahmin </w:t>
      </w:r>
      <w:proofErr w:type="spellStart"/>
      <w:proofErr w:type="gramStart"/>
      <w:r>
        <w:t>edilmektedir.Aynı</w:t>
      </w:r>
      <w:proofErr w:type="spellEnd"/>
      <w:proofErr w:type="gramEnd"/>
      <w:r>
        <w:t xml:space="preserve"> eğitim öğretim yılı içerisinde 37.114,68 TL devir +90.000 TL bağış yapılması beklenmektedir.</w:t>
      </w:r>
    </w:p>
    <w:p w:rsidR="0043655C" w:rsidRDefault="0043655C">
      <w:r>
        <w:tab/>
        <w:t>Yapılan oylama sonucunda 2020-2021 yılı tahmini bütçesi ka</w:t>
      </w:r>
      <w:bookmarkStart w:id="0" w:name="_GoBack"/>
      <w:bookmarkEnd w:id="0"/>
      <w:r>
        <w:t>bul edildi.</w:t>
      </w:r>
    </w:p>
    <w:sectPr w:rsidR="0043655C" w:rsidSect="004365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C9" w:rsidRDefault="002E0EC9" w:rsidP="0043655C">
      <w:pPr>
        <w:spacing w:after="0" w:line="240" w:lineRule="auto"/>
      </w:pPr>
      <w:r>
        <w:separator/>
      </w:r>
    </w:p>
  </w:endnote>
  <w:endnote w:type="continuationSeparator" w:id="0">
    <w:p w:rsidR="002E0EC9" w:rsidRDefault="002E0EC9" w:rsidP="0043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C9" w:rsidRDefault="002E0EC9" w:rsidP="0043655C">
      <w:pPr>
        <w:spacing w:after="0" w:line="240" w:lineRule="auto"/>
      </w:pPr>
      <w:r>
        <w:separator/>
      </w:r>
    </w:p>
  </w:footnote>
  <w:footnote w:type="continuationSeparator" w:id="0">
    <w:p w:rsidR="002E0EC9" w:rsidRDefault="002E0EC9" w:rsidP="0043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5C" w:rsidRDefault="0043655C">
    <w:pPr>
      <w:pStyle w:val="stbilgi"/>
    </w:pPr>
    <w:r>
      <w:t xml:space="preserve">DENETİM KURULUNA </w:t>
    </w:r>
  </w:p>
  <w:p w:rsidR="0043655C" w:rsidRDefault="0043655C">
    <w:pPr>
      <w:pStyle w:val="stbilgi"/>
    </w:pPr>
    <w:r>
      <w:t>Nuray SOLMAZ</w:t>
    </w:r>
  </w:p>
  <w:p w:rsidR="0043655C" w:rsidRDefault="0043655C">
    <w:pPr>
      <w:pStyle w:val="stbilgi"/>
    </w:pPr>
    <w:r>
      <w:t>Gülay ÜNAL</w:t>
    </w:r>
  </w:p>
  <w:p w:rsidR="0043655C" w:rsidRDefault="0043655C">
    <w:pPr>
      <w:pStyle w:val="stbilgi"/>
    </w:pPr>
    <w:r>
      <w:t xml:space="preserve">2020-2021 eğitim öğretim yılı tahmini bütçesi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5C"/>
    <w:rsid w:val="000B2584"/>
    <w:rsid w:val="002E0EC9"/>
    <w:rsid w:val="004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655C"/>
  </w:style>
  <w:style w:type="paragraph" w:styleId="Altbilgi">
    <w:name w:val="footer"/>
    <w:basedOn w:val="Normal"/>
    <w:link w:val="AltbilgiChar"/>
    <w:uiPriority w:val="99"/>
    <w:unhideWhenUsed/>
    <w:rsid w:val="0043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6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655C"/>
  </w:style>
  <w:style w:type="paragraph" w:styleId="Altbilgi">
    <w:name w:val="footer"/>
    <w:basedOn w:val="Normal"/>
    <w:link w:val="AltbilgiChar"/>
    <w:uiPriority w:val="99"/>
    <w:unhideWhenUsed/>
    <w:rsid w:val="0043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73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721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1$ctl00$ctl02$ctl01$ctl00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Etihem</dc:creator>
  <cp:lastModifiedBy>Etihem</cp:lastModifiedBy>
  <cp:revision>1</cp:revision>
  <dcterms:created xsi:type="dcterms:W3CDTF">2021-04-02T08:09:00Z</dcterms:created>
  <dcterms:modified xsi:type="dcterms:W3CDTF">2021-04-02T08:17:00Z</dcterms:modified>
</cp:coreProperties>
</file>